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1515F8" w:rsidRDefault="001515F8" w:rsidP="001515F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</w:pPr>
    </w:p>
    <w:p w:rsidR="00D90D05" w:rsidRDefault="00D90D05" w:rsidP="00D90D05">
      <w:pPr>
        <w:spacing w:after="0" w:line="360" w:lineRule="atLeast"/>
        <w:jc w:val="both"/>
        <w:rPr>
          <w:rFonts w:ascii="Times New Roman" w:eastAsia="Times New Roman" w:hAnsi="Times New Roman" w:cs="Times New Roman"/>
          <w:noProof/>
          <w:lang w:eastAsia="ru-RU"/>
        </w:rPr>
      </w:pPr>
      <w:bookmarkStart w:id="0" w:name="_GoBack"/>
      <w:bookmarkEnd w:id="0"/>
      <w:r w:rsidRPr="00D90D05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228080" cy="8560751"/>
            <wp:effectExtent l="0" t="0" r="0" b="0"/>
            <wp:docPr id="1" name="Рисунок 1" descr="C:\Users\1\Desktop\МЕНЮ\положение об организации питания в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НЮ\положение об организации питания в до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6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D05" w:rsidRDefault="00D90D05" w:rsidP="00D90D0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D90D05" w:rsidRDefault="00D90D05" w:rsidP="00D90D0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D90D05" w:rsidRDefault="00D90D05" w:rsidP="00D90D0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D90D05" w:rsidRDefault="00D90D05" w:rsidP="00D90D0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D90D05" w:rsidRDefault="00D90D05" w:rsidP="00D90D0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1515F8" w:rsidRPr="00D90D05" w:rsidRDefault="001515F8" w:rsidP="00D90D0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D90D05">
        <w:rPr>
          <w:rFonts w:ascii="Times New Roman" w:eastAsia="Times New Roman" w:hAnsi="Times New Roman" w:cs="Times New Roman"/>
          <w:noProof/>
          <w:lang w:eastAsia="ru-RU"/>
        </w:rPr>
        <w:t>Общие положения</w:t>
      </w:r>
    </w:p>
    <w:p w:rsidR="001515F8" w:rsidRPr="0093485E" w:rsidRDefault="001515F8" w:rsidP="0093485E">
      <w:pPr>
        <w:pStyle w:val="a8"/>
        <w:spacing w:after="0" w:line="360" w:lineRule="atLeast"/>
        <w:ind w:left="-142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3485E">
        <w:rPr>
          <w:rFonts w:ascii="Times New Roman" w:eastAsia="Times New Roman" w:hAnsi="Times New Roman" w:cs="Times New Roman"/>
          <w:noProof/>
          <w:lang w:eastAsia="ru-RU"/>
        </w:rPr>
        <w:t>1.1 настоящее Положение по организации в ДОУ разработано в соответствии с Федеральным Законом № 273_ФЗ от 29.12.2012 г «Об образовании в РоссийскойФедерации» в редакции от 1 сентября 2020 года;СанПин 2.4.1.3049-13 «Санитарно-эпидемиологические требования к устройству содержанию и организации режима работы дошкольных образовательных организации», Приказом Минздравсоцразвития России № 213 и Минобрнауки России № 178 от 11.03.2012 г «Об утверждении методических рекомендаций по организации питания обучающихся и воспитанников образовательных учреждений</w:t>
      </w:r>
      <w:r w:rsidR="00981557" w:rsidRPr="0093485E">
        <w:rPr>
          <w:rFonts w:ascii="Times New Roman" w:eastAsia="Times New Roman" w:hAnsi="Times New Roman" w:cs="Times New Roman"/>
          <w:noProof/>
          <w:lang w:eastAsia="ru-RU"/>
        </w:rPr>
        <w:t>»;Федеральным законом № 29-ФЗ от 02.01.2000 г «О качествеи безопасности пищевых продуктов» с изменениями на 13 июля 2020 года, Уставом дошкольного образовательного учреждения.</w:t>
      </w:r>
    </w:p>
    <w:p w:rsidR="00981557" w:rsidRPr="0093485E" w:rsidRDefault="00981557" w:rsidP="0093485E">
      <w:pPr>
        <w:pStyle w:val="a8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3485E">
        <w:rPr>
          <w:rFonts w:ascii="Times New Roman" w:eastAsia="Times New Roman" w:hAnsi="Times New Roman" w:cs="Times New Roman"/>
          <w:noProof/>
          <w:lang w:eastAsia="ru-RU"/>
        </w:rPr>
        <w:t>1.2. Данное положение об организации питания воспитанников в ДОУ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возраста,осуществления контроля создания необходимых условий для организации питания в дошкольном образовательном учреждении.</w:t>
      </w:r>
    </w:p>
    <w:p w:rsidR="0093485E" w:rsidRPr="0093485E" w:rsidRDefault="0093485E" w:rsidP="0093485E">
      <w:pPr>
        <w:pStyle w:val="a8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3485E">
        <w:rPr>
          <w:rFonts w:ascii="Times New Roman" w:eastAsia="Times New Roman" w:hAnsi="Times New Roman" w:cs="Times New Roman"/>
          <w:noProof/>
          <w:lang w:eastAsia="ru-RU"/>
        </w:rPr>
        <w:t>1.3. Настоящее положение об организации питания воспитанников ДОУ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 финансирование расходов на питание в дошкольном образовательном учреждении и документацию.</w:t>
      </w:r>
    </w:p>
    <w:p w:rsidR="0093485E" w:rsidRPr="0093485E" w:rsidRDefault="0093485E" w:rsidP="0093485E">
      <w:pPr>
        <w:pStyle w:val="a8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3485E">
        <w:rPr>
          <w:rFonts w:ascii="Times New Roman" w:eastAsia="Times New Roman" w:hAnsi="Times New Roman" w:cs="Times New Roman"/>
          <w:noProof/>
          <w:lang w:eastAsia="ru-RU"/>
        </w:rPr>
        <w:t>1.4. Организация питания в дошкольном образовательном учреждении осуществляется на договорном основе с «поставщиком» как за счет средств бюджета, так и за счет средств родителей (законных представителей) воспитанников.</w:t>
      </w:r>
    </w:p>
    <w:p w:rsidR="0093485E" w:rsidRPr="0093485E" w:rsidRDefault="0093485E" w:rsidP="0093485E">
      <w:pPr>
        <w:pStyle w:val="a8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3485E">
        <w:rPr>
          <w:rFonts w:ascii="Times New Roman" w:eastAsia="Times New Roman" w:hAnsi="Times New Roman" w:cs="Times New Roman"/>
          <w:noProof/>
          <w:lang w:eastAsia="ru-RU"/>
        </w:rPr>
        <w:t>1.5. Порядок поставки продуктов определяется муниципальным контрактом и (или) договором.</w:t>
      </w:r>
    </w:p>
    <w:p w:rsidR="0093485E" w:rsidRPr="0093485E" w:rsidRDefault="0093485E" w:rsidP="0093485E">
      <w:pPr>
        <w:pStyle w:val="a8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3485E">
        <w:rPr>
          <w:rFonts w:ascii="Times New Roman" w:eastAsia="Times New Roman" w:hAnsi="Times New Roman" w:cs="Times New Roman"/>
          <w:noProof/>
          <w:lang w:eastAsia="ru-RU"/>
        </w:rPr>
        <w:t>1.6. Закупка и поставка продуктов питания осуществляется в порядке, установленном Положением о питании в ДОУ, Федеральным законом № 44-ФЗ от 05.04.2013 г в редакции от 27 февраля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</w:t>
      </w:r>
    </w:p>
    <w:p w:rsidR="00C9443C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1.7. Организация питания в детском саду осуществляется штатными работниками дошкольного образовательного учреждения.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2. Основные цели и задачи организации питания в ДОУ</w:t>
      </w:r>
    </w:p>
    <w:p w:rsidR="00C52342" w:rsidRPr="0093485E" w:rsidRDefault="00C52342" w:rsidP="00C9443C">
      <w:pPr>
        <w:pStyle w:val="a3"/>
        <w:jc w:val="both"/>
        <w:rPr>
          <w:sz w:val="22"/>
          <w:szCs w:val="22"/>
        </w:rPr>
      </w:pPr>
      <w:r w:rsidRPr="0093485E">
        <w:rPr>
          <w:sz w:val="22"/>
          <w:szCs w:val="22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</w:t>
      </w:r>
    </w:p>
    <w:p w:rsidR="00426E28" w:rsidRPr="0093485E" w:rsidRDefault="00C52342" w:rsidP="00C9443C">
      <w:pPr>
        <w:pStyle w:val="a3"/>
        <w:jc w:val="both"/>
        <w:rPr>
          <w:sz w:val="22"/>
          <w:szCs w:val="22"/>
        </w:rPr>
      </w:pPr>
      <w:r w:rsidRPr="0093485E">
        <w:rPr>
          <w:sz w:val="22"/>
          <w:szCs w:val="22"/>
        </w:rPr>
        <w:t xml:space="preserve">образовательном учреждении. </w:t>
      </w:r>
    </w:p>
    <w:p w:rsidR="00C52342" w:rsidRPr="0093485E" w:rsidRDefault="00426E28" w:rsidP="00C9443C">
      <w:pPr>
        <w:pStyle w:val="a3"/>
        <w:jc w:val="both"/>
        <w:rPr>
          <w:sz w:val="22"/>
          <w:szCs w:val="22"/>
        </w:rPr>
      </w:pPr>
      <w:r w:rsidRPr="0093485E">
        <w:rPr>
          <w:sz w:val="22"/>
          <w:szCs w:val="22"/>
        </w:rPr>
        <w:t>2.2 Основными задачами при организации питания воспитанников ДОУ являются</w:t>
      </w:r>
    </w:p>
    <w:p w:rsidR="00C52342" w:rsidRPr="0093485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C52342" w:rsidRPr="0093485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C52342" w:rsidRPr="0093485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C52342" w:rsidRPr="0093485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пропаганда принципов здорового и полноценного питания;</w:t>
      </w:r>
    </w:p>
    <w:p w:rsidR="00C52342" w:rsidRPr="0093485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C52342" w:rsidRPr="0093485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3. Требования к организации питания воспитанников ДОУ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4. Порядок поставки продуктов в ДОУ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4.1. Порядок поставки продуктов определяется договором между поставщиком и дошкольным образовательным учреждением.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4.8. Продукция поставляется в одноразовой упаковке (таре) производителя. 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4.9. Вместе с товаром поставщик передает документы на него, указанные в спецификации. 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5. Условия и сроки хранения продуктов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5.7. Складские помещения и холодильные камеры необходимо содержать в чистоте, хорошо проветривать.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6. Нормы питания и физиологических потребностей детей в пищевых веществах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6.1. Воспитанники ДОУ получают трехразовое питание, обеспечивающее 100% суточного рациона. При этом завтрак должен составлять 20-25% суточной калорийности, обед 35-40%, полдник 10-15%.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6.2. Объём пищи и выход блюд должны строго соответствовать возрасту ребёнка.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93485E">
        <w:rPr>
          <w:rFonts w:ascii="Times New Roman" w:eastAsia="Times New Roman" w:hAnsi="Times New Roman" w:cs="Times New Roman"/>
          <w:lang w:eastAsia="ru-RU"/>
        </w:rPr>
        <w:t>Роспотребнадзоре</w:t>
      </w:r>
      <w:proofErr w:type="spellEnd"/>
      <w:r w:rsidRPr="0093485E">
        <w:rPr>
          <w:rFonts w:ascii="Times New Roman" w:eastAsia="Times New Roman" w:hAnsi="Times New Roman" w:cs="Times New Roman"/>
          <w:lang w:eastAsia="ru-RU"/>
        </w:rPr>
        <w:t xml:space="preserve"> и утверждённого заведующим дошкольным образовательным учреждением.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6.4. На основе примерного меню составляется ежедневное меню-требование и утверждается заведующим дошкольным образовательным учреждением. 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6.5. </w:t>
      </w:r>
      <w:r w:rsidR="00426E28" w:rsidRPr="0093485E">
        <w:rPr>
          <w:rFonts w:ascii="Times New Roman" w:eastAsia="Times New Roman" w:hAnsi="Times New Roman" w:cs="Times New Roman"/>
          <w:lang w:eastAsia="ru-RU"/>
        </w:rPr>
        <w:t>При составлении меню-требования для детей в возрасте от 1 года до 7 лет учитывается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среднесуточный набор продуктов для каждой возрастной группы;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объём блюд для каждой группы;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нормы физиологических потребностей;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нормы потерь при холодной и тепловой обработке продуктов;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выход готовых блюд;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нормы взаимозаменяемости продуктов при приготовлении блюд;</w:t>
      </w:r>
    </w:p>
    <w:p w:rsidR="00C52342" w:rsidRPr="0093485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требования </w:t>
      </w:r>
      <w:proofErr w:type="spellStart"/>
      <w:r w:rsidRPr="0093485E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93485E">
        <w:rPr>
          <w:rFonts w:ascii="Times New Roman" w:eastAsia="Times New Roman" w:hAnsi="Times New Roman" w:cs="Times New Roman"/>
          <w:lang w:eastAsia="ru-RU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426E28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6.7.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6.8. Вносить изменения в утверждённое меню-раскладку, без согласования с заведующим дошкольным образовательным учреждением, запрещается.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</w:t>
      </w:r>
      <w:proofErr w:type="gramStart"/>
      <w:r w:rsidRPr="0093485E">
        <w:rPr>
          <w:rFonts w:ascii="Times New Roman" w:eastAsia="Times New Roman" w:hAnsi="Times New Roman" w:cs="Times New Roman"/>
          <w:lang w:eastAsia="ru-RU"/>
        </w:rPr>
        <w:t>в приёмных групп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>.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7. Организация питания в дошкольном образовательном учреждении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7.1. Контроль организации питания воспитанников ДОУ, соблюдения меню-требования осуществляет заведующий дошкольным образовательным учреждением.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7.2. </w:t>
      </w:r>
      <w:r w:rsidR="00E94B11" w:rsidRPr="0093485E">
        <w:rPr>
          <w:rFonts w:ascii="Times New Roman" w:eastAsia="Times New Roman" w:hAnsi="Times New Roman" w:cs="Times New Roman"/>
          <w:lang w:eastAsia="ru-RU"/>
        </w:rPr>
        <w:t>В ДОУ созданы следующие условия для организации питания</w:t>
      </w:r>
    </w:p>
    <w:p w:rsidR="00C52342" w:rsidRPr="0093485E" w:rsidRDefault="00C52342" w:rsidP="00C9443C">
      <w:pPr>
        <w:numPr>
          <w:ilvl w:val="0"/>
          <w:numId w:val="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C52342" w:rsidRPr="0093485E" w:rsidRDefault="00C52342" w:rsidP="00C9443C">
      <w:pPr>
        <w:numPr>
          <w:ilvl w:val="0"/>
          <w:numId w:val="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наличие помещений для приема пищи, оснащенных соответствующей мебелью.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7.3. Выдача готовой пищи разрешается только после проведения контроля </w:t>
      </w:r>
      <w:proofErr w:type="spellStart"/>
      <w:r w:rsidRPr="0093485E">
        <w:rPr>
          <w:rFonts w:ascii="Times New Roman" w:eastAsia="Times New Roman" w:hAnsi="Times New Roman" w:cs="Times New Roman"/>
          <w:lang w:eastAsia="ru-RU"/>
        </w:rPr>
        <w:t>бракеражной</w:t>
      </w:r>
      <w:proofErr w:type="spellEnd"/>
      <w:r w:rsidRPr="0093485E">
        <w:rPr>
          <w:rFonts w:ascii="Times New Roman" w:eastAsia="Times New Roman" w:hAnsi="Times New Roman" w:cs="Times New Roman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7.4. Масса порционных блюд должна соответствовать выходу блюда, указанному в меню.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7.6. Непосредственно после приготовления пищи отбирается суточная проба готовой продукции (все готовые блюда). 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Суточная проба отбирается в объеме</w:t>
      </w:r>
    </w:p>
    <w:p w:rsidR="00C52342" w:rsidRPr="0093485E" w:rsidRDefault="00C52342" w:rsidP="00C9443C">
      <w:pPr>
        <w:numPr>
          <w:ilvl w:val="0"/>
          <w:numId w:val="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порционные блюда - в полном объеме;</w:t>
      </w:r>
    </w:p>
    <w:p w:rsidR="00C52342" w:rsidRPr="0093485E" w:rsidRDefault="00C52342" w:rsidP="00C9443C">
      <w:pPr>
        <w:numPr>
          <w:ilvl w:val="0"/>
          <w:numId w:val="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холодные закуски, первые блюда, гарниры и напитки (третьи блюда) - в количестве не менее 100 г;</w:t>
      </w:r>
    </w:p>
    <w:p w:rsidR="00C52342" w:rsidRPr="0093485E" w:rsidRDefault="00C52342" w:rsidP="00C9443C">
      <w:pPr>
        <w:numPr>
          <w:ilvl w:val="0"/>
          <w:numId w:val="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7.8.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7.9. 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</w:t>
      </w:r>
      <w:proofErr w:type="gramStart"/>
      <w:r w:rsidRPr="0093485E">
        <w:rPr>
          <w:rFonts w:ascii="Times New Roman" w:eastAsia="Times New Roman" w:hAnsi="Times New Roman" w:cs="Times New Roman"/>
          <w:lang w:eastAsia="ru-RU"/>
        </w:rPr>
        <w:t>в приемных групп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 xml:space="preserve">, с указанием полного наименования блюд. Выхода блюда и стоимость дня.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 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7.13 Для возникновения и распространения инфекционных и массовых </w:t>
      </w:r>
      <w:proofErr w:type="spellStart"/>
      <w:r w:rsidRPr="0093485E">
        <w:rPr>
          <w:rFonts w:ascii="Times New Roman" w:eastAsia="Times New Roman" w:hAnsi="Times New Roman" w:cs="Times New Roman"/>
          <w:lang w:eastAsia="ru-RU"/>
        </w:rPr>
        <w:t>неинфкционных</w:t>
      </w:r>
      <w:proofErr w:type="spellEnd"/>
      <w:r w:rsidRPr="0093485E">
        <w:rPr>
          <w:rFonts w:ascii="Times New Roman" w:eastAsia="Times New Roman" w:hAnsi="Times New Roman" w:cs="Times New Roman"/>
          <w:lang w:eastAsia="ru-RU"/>
        </w:rPr>
        <w:t xml:space="preserve"> заболеваний (отравлений) не допускается:</w:t>
      </w:r>
    </w:p>
    <w:p w:rsidR="00C52342" w:rsidRPr="0093485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использование запрещенных пищевых продуктов;</w:t>
      </w:r>
    </w:p>
    <w:p w:rsidR="00C52342" w:rsidRPr="0093485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C52342" w:rsidRPr="0093485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окрошек и холодных супов;</w:t>
      </w:r>
    </w:p>
    <w:p w:rsidR="00C52342" w:rsidRPr="0093485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использование остатков пищи от предыдущего приема и пищи, приготовленной накануне;</w:t>
      </w:r>
    </w:p>
    <w:p w:rsidR="00C52342" w:rsidRPr="0093485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пищевых продуктов с истекшими сроками годности и явными признаками недоброкачественности (порчи);</w:t>
      </w:r>
    </w:p>
    <w:p w:rsidR="00C52342" w:rsidRPr="0093485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овощей и фруктов с наличием плесени и признаками гнили.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7.14 Проверку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7.15Дошкольное образовательное учреждения обеспечивает охрану товарно-материальных ценностей.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7.16. В компетенцию заведующего ДОУ по организации питания входит:</w:t>
      </w:r>
    </w:p>
    <w:p w:rsidR="00C52342" w:rsidRPr="0093485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ежедневное утверждение меню-требования;</w:t>
      </w:r>
    </w:p>
    <w:p w:rsidR="00C52342" w:rsidRPr="0093485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C52342" w:rsidRPr="0093485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капитальный и текущий ремонт помещений пищеблока;</w:t>
      </w:r>
    </w:p>
    <w:p w:rsidR="00C52342" w:rsidRPr="0093485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контроль соблюдения требований СанПиН 2.4.1.3049-13;</w:t>
      </w:r>
    </w:p>
    <w:p w:rsidR="00C52342" w:rsidRPr="0093485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C52342" w:rsidRPr="0093485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заключение контрактов на поставку продуктов питания поставщиком.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7.17 Работа по организации питания детей в группах осуществляется под руководством воспитателя и заключается</w:t>
      </w:r>
    </w:p>
    <w:p w:rsidR="00C52342" w:rsidRPr="0093485E" w:rsidRDefault="00C52342" w:rsidP="00C9443C">
      <w:pPr>
        <w:numPr>
          <w:ilvl w:val="0"/>
          <w:numId w:val="7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 создании безопасных условий при подготовке и во время приема пищи;</w:t>
      </w:r>
    </w:p>
    <w:p w:rsidR="00C52342" w:rsidRPr="0093485E" w:rsidRDefault="00C52342" w:rsidP="00C9443C">
      <w:pPr>
        <w:numPr>
          <w:ilvl w:val="0"/>
          <w:numId w:val="7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 формировании культурно-гигиенических навыков во время приема пищи детьми.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7.19 Перед раздачей пищи детям помощник воспитателя обязан:</w:t>
      </w:r>
    </w:p>
    <w:p w:rsidR="00C52342" w:rsidRPr="0093485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промыть столы горячей водой с мылом;</w:t>
      </w:r>
    </w:p>
    <w:p w:rsidR="00C52342" w:rsidRPr="0093485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тщательно вымыть руки;</w:t>
      </w:r>
    </w:p>
    <w:p w:rsidR="00C52342" w:rsidRPr="0093485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надеть специальную одежду для получения и раздачи пищи;</w:t>
      </w:r>
    </w:p>
    <w:p w:rsidR="00C52342" w:rsidRPr="0093485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проветрить помещение;</w:t>
      </w:r>
    </w:p>
    <w:p w:rsidR="00C52342" w:rsidRPr="0093485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сервировать столы в соответствии с приемом пищи.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7.20. К сервировке столов могут привлекаться дети с 3 лет.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7.21. Во время раздачи пищи категорически запрещается нахождение воспитанников в обеденной зоне. </w:t>
      </w:r>
    </w:p>
    <w:p w:rsidR="00E94B11" w:rsidRPr="0093485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7.22 Подача блюд и прием пищи в обед осуществляется в следующем порядке: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во время сервировки столов на столы ставятся хлебные тарелки с хлебом;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разливают III блюдо;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подается первое блюдо;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дети рассаживаются за столы и начинают прием пищи;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 мере употребления воспитанниками ДОУ блюда, помощник воспитателя убирает со столов салатники;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дети приступают к приему первого блюда;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 окончании, помощник воспитателя убирает со столов тарелки из-под первого;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подается второе блюдо;</w:t>
      </w:r>
    </w:p>
    <w:p w:rsidR="00C52342" w:rsidRPr="0093485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прием пищи заканчивается приемом третьего блюда.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8. Порядок учета питания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</w:t>
      </w:r>
      <w:r w:rsidR="00E94B11" w:rsidRPr="0093485E">
        <w:rPr>
          <w:rFonts w:ascii="Times New Roman" w:eastAsia="Times New Roman" w:hAnsi="Times New Roman" w:cs="Times New Roman"/>
          <w:lang w:eastAsia="ru-RU"/>
        </w:rPr>
        <w:t xml:space="preserve"> детей, которые ежедневно с 9.00</w:t>
      </w:r>
      <w:r w:rsidRPr="0093485E">
        <w:rPr>
          <w:rFonts w:ascii="Times New Roman" w:eastAsia="Times New Roman" w:hAnsi="Times New Roman" w:cs="Times New Roman"/>
          <w:lang w:eastAsia="ru-RU"/>
        </w:rPr>
        <w:t xml:space="preserve"> ч. до 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15.00</w:t>
      </w:r>
      <w:r w:rsidRPr="0093485E">
        <w:rPr>
          <w:rFonts w:ascii="Times New Roman" w:eastAsia="Times New Roman" w:hAnsi="Times New Roman" w:cs="Times New Roman"/>
          <w:lang w:eastAsia="ru-RU"/>
        </w:rPr>
        <w:t xml:space="preserve"> ч. подают педагоги. </w:t>
      </w:r>
    </w:p>
    <w:p w:rsidR="00E94B11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8.4. На следующий день 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 xml:space="preserve">в 9.00 </w:t>
      </w:r>
      <w:r w:rsidRPr="0093485E">
        <w:rPr>
          <w:rFonts w:ascii="Times New Roman" w:eastAsia="Times New Roman" w:hAnsi="Times New Roman" w:cs="Times New Roman"/>
          <w:lang w:eastAsia="ru-RU"/>
        </w:rPr>
        <w:t xml:space="preserve">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8.10. Финансовое обеспечение питания отнесено к компетенции заведующего дошкольным образовательным учреждением.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9. Разграничение компетенции по вопросам организации питания в ДОУ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9.1. Заведующий дошкольным образовательным учреждением создаёт условия для организации качественного питания воспитанников.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9.2. Заведующий несёт персональную ответственность за организацию питания детей в дошкольном образовательном учреждении.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9.3.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9.5. Важнейшим условием правильной организации пита</w:t>
      </w:r>
      <w:r w:rsidR="00C9443C" w:rsidRPr="0093485E">
        <w:rPr>
          <w:rFonts w:ascii="Times New Roman" w:eastAsia="Times New Roman" w:hAnsi="Times New Roman" w:cs="Times New Roman"/>
          <w:lang w:eastAsia="ru-RU"/>
        </w:rPr>
        <w:t>ния детей является строгое со</w:t>
      </w:r>
      <w:r w:rsidRPr="0093485E">
        <w:rPr>
          <w:rFonts w:ascii="Times New Roman" w:eastAsia="Times New Roman" w:hAnsi="Times New Roman" w:cs="Times New Roman"/>
          <w:lang w:eastAsia="ru-RU"/>
        </w:rPr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D4108E" w:rsidRPr="0093485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 9.6 </w:t>
      </w:r>
      <w:proofErr w:type="gramStart"/>
      <w:r w:rsidRPr="0093485E">
        <w:rPr>
          <w:rFonts w:ascii="Times New Roman" w:eastAsia="Times New Roman" w:hAnsi="Times New Roman" w:cs="Times New Roman"/>
          <w:lang w:eastAsia="ru-RU"/>
        </w:rPr>
        <w:t>Мероприятия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 xml:space="preserve"> проводимые в ДОУ</w:t>
      </w:r>
    </w:p>
    <w:p w:rsidR="00C52342" w:rsidRPr="0093485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C52342" w:rsidRPr="0093485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поступление продуктов питания и продовольственного сырья только с </w:t>
      </w:r>
      <w:proofErr w:type="gramStart"/>
      <w:r w:rsidRPr="0093485E">
        <w:rPr>
          <w:rFonts w:ascii="Times New Roman" w:eastAsia="Times New Roman" w:hAnsi="Times New Roman" w:cs="Times New Roman"/>
          <w:lang w:eastAsia="ru-RU"/>
        </w:rPr>
        <w:t>сопроводи-тельными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 xml:space="preserve"> документами (сертификат, декларация о соответствии товара, удостоверение качества, ветеринарное свидетельство);</w:t>
      </w:r>
    </w:p>
    <w:p w:rsidR="00C52342" w:rsidRPr="0093485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ведение необходимой документации;</w:t>
      </w:r>
    </w:p>
    <w:p w:rsidR="00C52342" w:rsidRPr="0093485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холодильные установки с разной температурой хранения, с регистрацией температуры в журнале;</w:t>
      </w:r>
    </w:p>
    <w:p w:rsidR="00C52342" w:rsidRPr="0093485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C52342" w:rsidRPr="0093485E" w:rsidRDefault="00D4108E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C52342" w:rsidRPr="0093485E">
        <w:rPr>
          <w:rFonts w:ascii="Times New Roman" w:eastAsia="Times New Roman" w:hAnsi="Times New Roman" w:cs="Times New Roman"/>
          <w:b/>
          <w:bCs/>
          <w:lang w:eastAsia="ru-RU"/>
        </w:rPr>
        <w:t>. Контроль организации питания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0</w:t>
      </w:r>
      <w:r w:rsidRPr="0093485E">
        <w:rPr>
          <w:rFonts w:ascii="Times New Roman" w:eastAsia="Times New Roman" w:hAnsi="Times New Roman" w:cs="Times New Roman"/>
          <w:lang w:eastAsia="ru-RU"/>
        </w:rPr>
        <w:t xml:space="preserve">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0</w:t>
      </w:r>
      <w:r w:rsidRPr="0093485E">
        <w:rPr>
          <w:rFonts w:ascii="Times New Roman" w:eastAsia="Times New Roman" w:hAnsi="Times New Roman" w:cs="Times New Roman"/>
          <w:lang w:eastAsia="ru-RU"/>
        </w:rPr>
        <w:t xml:space="preserve">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93485E">
        <w:rPr>
          <w:rFonts w:ascii="Times New Roman" w:eastAsia="Times New Roman" w:hAnsi="Times New Roman" w:cs="Times New Roman"/>
          <w:lang w:eastAsia="ru-RU"/>
        </w:rPr>
        <w:t>бракеражная</w:t>
      </w:r>
      <w:proofErr w:type="spellEnd"/>
      <w:r w:rsidRPr="0093485E">
        <w:rPr>
          <w:rFonts w:ascii="Times New Roman" w:eastAsia="Times New Roman" w:hAnsi="Times New Roman" w:cs="Times New Roman"/>
          <w:lang w:eastAsia="ru-RU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 xml:space="preserve">чреждения. </w:t>
      </w:r>
    </w:p>
    <w:p w:rsidR="00D4108E" w:rsidRPr="0093485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10</w:t>
      </w:r>
      <w:r w:rsidR="00C52342" w:rsidRPr="0093485E">
        <w:rPr>
          <w:rFonts w:ascii="Times New Roman" w:eastAsia="Times New Roman" w:hAnsi="Times New Roman" w:cs="Times New Roman"/>
          <w:lang w:eastAsia="ru-RU"/>
        </w:rPr>
        <w:t>.</w:t>
      </w:r>
      <w:proofErr w:type="gramStart"/>
      <w:r w:rsidR="00C52342" w:rsidRPr="0093485E">
        <w:rPr>
          <w:rFonts w:ascii="Times New Roman" w:eastAsia="Times New Roman" w:hAnsi="Times New Roman" w:cs="Times New Roman"/>
          <w:lang w:eastAsia="ru-RU"/>
        </w:rPr>
        <w:t>3.</w:t>
      </w:r>
      <w:r w:rsidRPr="0093485E">
        <w:rPr>
          <w:rFonts w:ascii="Times New Roman" w:eastAsia="Times New Roman" w:hAnsi="Times New Roman" w:cs="Times New Roman"/>
          <w:lang w:eastAsia="ru-RU"/>
        </w:rPr>
        <w:t>Заведующий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 xml:space="preserve"> ДОУ обеспечивает контроль:</w:t>
      </w:r>
    </w:p>
    <w:p w:rsidR="00C52342" w:rsidRPr="0093485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C52342" w:rsidRPr="0093485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выполнения договоров на закупку и поставку продуктов питания;</w:t>
      </w:r>
    </w:p>
    <w:p w:rsidR="00C52342" w:rsidRPr="0093485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условий хранения и сроков реализации пищевых продуктов;</w:t>
      </w:r>
    </w:p>
    <w:p w:rsidR="00C52342" w:rsidRPr="0093485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D4108E" w:rsidRPr="0093485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 xml:space="preserve">обеспечения пищеблока дошкольного образовательного учреждения и мест приема пищи достаточным количеством столовой и кухонной 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посуды, спецодеждой, санитарно-</w:t>
      </w:r>
      <w:r w:rsidRPr="0093485E">
        <w:rPr>
          <w:rFonts w:ascii="Times New Roman" w:eastAsia="Times New Roman" w:hAnsi="Times New Roman" w:cs="Times New Roman"/>
          <w:lang w:eastAsia="ru-RU"/>
        </w:rPr>
        <w:t>гигиеническими средствами, разделочным оборудованием и уборочным инвентарем.</w:t>
      </w:r>
    </w:p>
    <w:p w:rsidR="00C52342" w:rsidRPr="0093485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10.4 Медицинский работник детского сада осуществляет контроль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режима отбора и условий хранения суточных проб (ежедневно);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соблюдения правил личной гигиены сотрудниками пищеблока с отметкой в журнале здоровья (ежедневно);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выполнения суточных норм питания на одного ребенка;</w:t>
      </w:r>
    </w:p>
    <w:p w:rsidR="00C52342" w:rsidRPr="0093485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D4108E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D4108E" w:rsidRPr="0093485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. Документация</w:t>
      </w:r>
    </w:p>
    <w:p w:rsidR="00C52342" w:rsidRPr="0093485E" w:rsidRDefault="00D4108E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Cs/>
          <w:lang w:eastAsia="ru-RU"/>
        </w:rPr>
        <w:t>11.1 В ДОУ должны быть следующие документы по вопросам организации питания (регламентирующие и учётные, подтверждающие расходы по питанию: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Положение об организации питания воспитанников ДОУ;</w:t>
      </w:r>
    </w:p>
    <w:p w:rsidR="00C52342" w:rsidRPr="0093485E" w:rsidRDefault="00D90D05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hyperlink r:id="rId6" w:tgtFrame="_blank" w:history="1">
        <w:r w:rsidR="00C52342" w:rsidRPr="0093485E">
          <w:rPr>
            <w:rFonts w:ascii="Times New Roman" w:eastAsia="Times New Roman" w:hAnsi="Times New Roman" w:cs="Times New Roman"/>
            <w:u w:val="single"/>
            <w:lang w:eastAsia="ru-RU"/>
          </w:rPr>
          <w:t>Положение об административном контроле качества питания в ДОУ</w:t>
        </w:r>
      </w:hyperlink>
      <w:r w:rsidR="00C52342" w:rsidRPr="0093485E">
        <w:rPr>
          <w:rFonts w:ascii="Times New Roman" w:eastAsia="Times New Roman" w:hAnsi="Times New Roman" w:cs="Times New Roman"/>
          <w:lang w:eastAsia="ru-RU"/>
        </w:rPr>
        <w:t>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Договоры на поставку продуктов питания;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Журнал бракеража поступающего продовольственного сырья и пищевых продуктов (</w:t>
      </w:r>
      <w:proofErr w:type="gramStart"/>
      <w:r w:rsidRPr="0093485E">
        <w:rPr>
          <w:rFonts w:ascii="Times New Roman" w:eastAsia="Times New Roman" w:hAnsi="Times New Roman" w:cs="Times New Roman"/>
          <w:lang w:eastAsia="ru-RU"/>
        </w:rPr>
        <w:t>в соответствии с СанПиН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>);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Журнал бракеража готовой продукции (</w:t>
      </w:r>
      <w:proofErr w:type="gramStart"/>
      <w:r w:rsidRPr="0093485E">
        <w:rPr>
          <w:rFonts w:ascii="Times New Roman" w:eastAsia="Times New Roman" w:hAnsi="Times New Roman" w:cs="Times New Roman"/>
          <w:lang w:eastAsia="ru-RU"/>
        </w:rPr>
        <w:t>в соответствии с СанПиН</w:t>
      </w:r>
      <w:proofErr w:type="gramEnd"/>
      <w:r w:rsidRPr="0093485E">
        <w:rPr>
          <w:rFonts w:ascii="Times New Roman" w:eastAsia="Times New Roman" w:hAnsi="Times New Roman" w:cs="Times New Roman"/>
          <w:lang w:eastAsia="ru-RU"/>
        </w:rPr>
        <w:t>);</w:t>
      </w:r>
    </w:p>
    <w:p w:rsidR="00C52342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Журнал контроля за температурным режимом холодильных камер и холодильников;</w:t>
      </w:r>
    </w:p>
    <w:p w:rsidR="00D4108E" w:rsidRPr="0093485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Книга складского учета поступающих продуктов и продовольственного сырья.</w:t>
      </w:r>
    </w:p>
    <w:p w:rsidR="00C52342" w:rsidRPr="0093485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11.2Перечень приказов:</w:t>
      </w:r>
    </w:p>
    <w:p w:rsidR="00C52342" w:rsidRPr="0093485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Об утверждении и введение в действие Положения по питанию в ДОУ;</w:t>
      </w:r>
    </w:p>
    <w:p w:rsidR="00C52342" w:rsidRPr="0093485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 введении в действие примерного 10-дневного меню для воспитанников дошкольного образовательного учреждения;</w:t>
      </w:r>
    </w:p>
    <w:p w:rsidR="00C52342" w:rsidRPr="0093485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Об организации питания детей с пищевой аллергией;</w:t>
      </w:r>
    </w:p>
    <w:p w:rsidR="00C52342" w:rsidRPr="0093485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 контроле по питанию;</w:t>
      </w:r>
    </w:p>
    <w:p w:rsidR="00C52342" w:rsidRPr="0093485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 графике выдачи пищи;</w:t>
      </w:r>
    </w:p>
    <w:p w:rsidR="00C52342" w:rsidRPr="0093485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О графике закладки продуктов.</w:t>
      </w:r>
    </w:p>
    <w:p w:rsidR="00C52342" w:rsidRPr="0093485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D4108E" w:rsidRPr="0093485E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93485E">
        <w:rPr>
          <w:rFonts w:ascii="Times New Roman" w:eastAsia="Times New Roman" w:hAnsi="Times New Roman" w:cs="Times New Roman"/>
          <w:b/>
          <w:bCs/>
          <w:lang w:eastAsia="ru-RU"/>
        </w:rPr>
        <w:t>. Заключительные положения</w:t>
      </w:r>
    </w:p>
    <w:p w:rsidR="00D4108E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2</w:t>
      </w:r>
      <w:r w:rsidRPr="0093485E">
        <w:rPr>
          <w:rFonts w:ascii="Times New Roman" w:eastAsia="Times New Roman" w:hAnsi="Times New Roman" w:cs="Times New Roman"/>
          <w:lang w:eastAsia="ru-RU"/>
        </w:rPr>
        <w:t>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2</w:t>
      </w:r>
      <w:r w:rsidRPr="0093485E">
        <w:rPr>
          <w:rFonts w:ascii="Times New Roman" w:eastAsia="Times New Roman" w:hAnsi="Times New Roman" w:cs="Times New Roman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2</w:t>
      </w:r>
      <w:r w:rsidRPr="0093485E">
        <w:rPr>
          <w:rFonts w:ascii="Times New Roman" w:eastAsia="Times New Roman" w:hAnsi="Times New Roman" w:cs="Times New Roman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предусмотренном п.1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2</w:t>
      </w:r>
      <w:r w:rsidRPr="0093485E">
        <w:rPr>
          <w:rFonts w:ascii="Times New Roman" w:eastAsia="Times New Roman" w:hAnsi="Times New Roman" w:cs="Times New Roman"/>
          <w:lang w:eastAsia="ru-RU"/>
        </w:rPr>
        <w:t xml:space="preserve">.1. настоящего Положения. </w:t>
      </w:r>
    </w:p>
    <w:p w:rsidR="00C52342" w:rsidRPr="0093485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3485E">
        <w:rPr>
          <w:rFonts w:ascii="Times New Roman" w:eastAsia="Times New Roman" w:hAnsi="Times New Roman" w:cs="Times New Roman"/>
          <w:lang w:eastAsia="ru-RU"/>
        </w:rPr>
        <w:t>1</w:t>
      </w:r>
      <w:r w:rsidR="00D4108E" w:rsidRPr="0093485E">
        <w:rPr>
          <w:rFonts w:ascii="Times New Roman" w:eastAsia="Times New Roman" w:hAnsi="Times New Roman" w:cs="Times New Roman"/>
          <w:lang w:eastAsia="ru-RU"/>
        </w:rPr>
        <w:t>2</w:t>
      </w:r>
      <w:r w:rsidRPr="0093485E">
        <w:rPr>
          <w:rFonts w:ascii="Times New Roman" w:eastAsia="Times New Roman" w:hAnsi="Times New Roman" w:cs="Times New Roman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52342" w:rsidRPr="0093485E" w:rsidSect="00DA33E7">
      <w:pgSz w:w="11906" w:h="16838"/>
      <w:pgMar w:top="680" w:right="851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B78"/>
    <w:multiLevelType w:val="multilevel"/>
    <w:tmpl w:val="0030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7386D"/>
    <w:multiLevelType w:val="multilevel"/>
    <w:tmpl w:val="E882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75660"/>
    <w:multiLevelType w:val="multilevel"/>
    <w:tmpl w:val="E42E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B69EC"/>
    <w:multiLevelType w:val="multilevel"/>
    <w:tmpl w:val="9E0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16710"/>
    <w:multiLevelType w:val="multilevel"/>
    <w:tmpl w:val="56CE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D2200"/>
    <w:multiLevelType w:val="multilevel"/>
    <w:tmpl w:val="28DE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84526"/>
    <w:multiLevelType w:val="hybridMultilevel"/>
    <w:tmpl w:val="962EC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1725D"/>
    <w:multiLevelType w:val="multilevel"/>
    <w:tmpl w:val="52EA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E49AD"/>
    <w:multiLevelType w:val="multilevel"/>
    <w:tmpl w:val="58CA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7EE"/>
    <w:multiLevelType w:val="multilevel"/>
    <w:tmpl w:val="9B3A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1185A"/>
    <w:multiLevelType w:val="multilevel"/>
    <w:tmpl w:val="EF82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34CE5"/>
    <w:multiLevelType w:val="multilevel"/>
    <w:tmpl w:val="889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C76FB"/>
    <w:multiLevelType w:val="multilevel"/>
    <w:tmpl w:val="AEEA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3C00F3"/>
    <w:multiLevelType w:val="multilevel"/>
    <w:tmpl w:val="36EC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E329E"/>
    <w:multiLevelType w:val="multilevel"/>
    <w:tmpl w:val="085E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13612"/>
    <w:rsid w:val="000D2858"/>
    <w:rsid w:val="001515F8"/>
    <w:rsid w:val="00426E28"/>
    <w:rsid w:val="00672F5F"/>
    <w:rsid w:val="0093485E"/>
    <w:rsid w:val="00981557"/>
    <w:rsid w:val="00AA77DE"/>
    <w:rsid w:val="00C52342"/>
    <w:rsid w:val="00C9443C"/>
    <w:rsid w:val="00D4108E"/>
    <w:rsid w:val="00D90D05"/>
    <w:rsid w:val="00DA33E7"/>
    <w:rsid w:val="00E13612"/>
    <w:rsid w:val="00E94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41CE"/>
  <w15:docId w15:val="{85C66267-1D32-44CC-8A6A-96564866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F5F"/>
  </w:style>
  <w:style w:type="paragraph" w:styleId="1">
    <w:name w:val="heading 1"/>
    <w:basedOn w:val="a"/>
    <w:next w:val="a"/>
    <w:link w:val="10"/>
    <w:uiPriority w:val="9"/>
    <w:qFormat/>
    <w:rsid w:val="00DA33E7"/>
    <w:pPr>
      <w:keepNext/>
      <w:spacing w:after="0" w:line="336" w:lineRule="atLeast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52342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523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3E7"/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table" w:styleId="a5">
    <w:name w:val="Table Grid"/>
    <w:basedOn w:val="a1"/>
    <w:uiPriority w:val="59"/>
    <w:rsid w:val="00DA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51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28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280939">
              <w:marLeft w:val="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69499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2813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6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3797</Words>
  <Characters>21645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2021-01-26T10:30:00Z</cp:lastPrinted>
  <dcterms:created xsi:type="dcterms:W3CDTF">2020-11-27T11:44:00Z</dcterms:created>
  <dcterms:modified xsi:type="dcterms:W3CDTF">2021-02-04T09:42:00Z</dcterms:modified>
</cp:coreProperties>
</file>